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62" w:rsidRDefault="00735A62" w:rsidP="00425992">
      <w:pPr>
        <w:jc w:val="center"/>
        <w:rPr>
          <w:rFonts w:ascii="Arial" w:hAnsi="Arial"/>
          <w:b/>
          <w:sz w:val="24"/>
          <w:szCs w:val="24"/>
        </w:rPr>
      </w:pPr>
      <w:bookmarkStart w:id="0" w:name="_GoBack"/>
      <w:bookmarkEnd w:id="0"/>
      <w:r>
        <w:rPr>
          <w:noProof/>
        </w:rPr>
        <w:drawing>
          <wp:inline distT="0" distB="0" distL="0" distR="0">
            <wp:extent cx="20097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p>
    <w:p w:rsidR="00735A62" w:rsidRDefault="00735A62" w:rsidP="00425992">
      <w:pPr>
        <w:jc w:val="center"/>
        <w:rPr>
          <w:rFonts w:ascii="Arial" w:hAnsi="Arial"/>
          <w:b/>
          <w:sz w:val="24"/>
          <w:szCs w:val="24"/>
        </w:rPr>
      </w:pPr>
    </w:p>
    <w:p w:rsidR="00D77343" w:rsidRPr="00355B4A" w:rsidRDefault="00D77343" w:rsidP="00D77343">
      <w:pPr>
        <w:jc w:val="center"/>
        <w:rPr>
          <w:rFonts w:ascii="Arial" w:hAnsi="Arial"/>
          <w:b/>
          <w:sz w:val="24"/>
          <w:szCs w:val="24"/>
        </w:rPr>
      </w:pPr>
      <w:r w:rsidRPr="00355B4A">
        <w:rPr>
          <w:rFonts w:ascii="Arial" w:hAnsi="Arial"/>
          <w:b/>
          <w:sz w:val="24"/>
          <w:szCs w:val="24"/>
        </w:rPr>
        <w:t>UK ATHLETICS – OFFICIALS’ EDUCATION PROGRAMME</w:t>
      </w:r>
    </w:p>
    <w:p w:rsidR="00735A62" w:rsidRDefault="00735A62" w:rsidP="00425992">
      <w:pPr>
        <w:jc w:val="center"/>
        <w:rPr>
          <w:rFonts w:ascii="Arial" w:hAnsi="Arial"/>
          <w:b/>
          <w:sz w:val="24"/>
          <w:szCs w:val="24"/>
        </w:rPr>
      </w:pPr>
    </w:p>
    <w:p w:rsidR="00425992" w:rsidRPr="00241CBA" w:rsidRDefault="00425992" w:rsidP="00425992">
      <w:pPr>
        <w:jc w:val="center"/>
        <w:rPr>
          <w:rFonts w:ascii="Arial" w:hAnsi="Arial"/>
          <w:b/>
          <w:sz w:val="24"/>
          <w:szCs w:val="24"/>
        </w:rPr>
      </w:pPr>
      <w:r w:rsidRPr="00241CBA">
        <w:rPr>
          <w:rFonts w:ascii="Arial" w:hAnsi="Arial"/>
          <w:b/>
          <w:sz w:val="24"/>
          <w:szCs w:val="24"/>
        </w:rPr>
        <w:t xml:space="preserve">APPLICATION FOR ACCREDITATION AS AN ENDURANCE LEVEL </w:t>
      </w:r>
      <w:r w:rsidRPr="00805851">
        <w:rPr>
          <w:rFonts w:ascii="Arial" w:hAnsi="Arial"/>
          <w:b/>
          <w:sz w:val="24"/>
          <w:szCs w:val="24"/>
        </w:rPr>
        <w:t>1 (</w:t>
      </w:r>
      <w:r w:rsidRPr="00241CBA">
        <w:rPr>
          <w:rFonts w:ascii="Arial" w:hAnsi="Arial"/>
          <w:b/>
          <w:sz w:val="24"/>
          <w:szCs w:val="24"/>
        </w:rPr>
        <w:t xml:space="preserve">CLUB) OFFICIAL </w:t>
      </w:r>
    </w:p>
    <w:tbl>
      <w:tblPr>
        <w:tblpPr w:leftFromText="180" w:rightFromText="180" w:vertAnchor="text" w:horzAnchor="margin" w:tblpY="10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73"/>
        <w:gridCol w:w="1545"/>
        <w:gridCol w:w="1217"/>
        <w:gridCol w:w="1606"/>
        <w:gridCol w:w="257"/>
        <w:gridCol w:w="2786"/>
      </w:tblGrid>
      <w:tr w:rsidR="00425992" w:rsidRPr="00241CBA" w:rsidTr="002B152A">
        <w:tc>
          <w:tcPr>
            <w:tcW w:w="1938" w:type="dxa"/>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Name:</w:t>
            </w:r>
          </w:p>
        </w:tc>
        <w:tc>
          <w:tcPr>
            <w:tcW w:w="3335" w:type="dxa"/>
            <w:gridSpan w:val="3"/>
          </w:tcPr>
          <w:p w:rsidR="00425992" w:rsidRPr="00241CBA" w:rsidRDefault="00425992" w:rsidP="002B152A">
            <w:pPr>
              <w:rPr>
                <w:rFonts w:ascii="Arial" w:hAnsi="Arial" w:cs="Arial"/>
                <w:b/>
                <w:sz w:val="22"/>
                <w:szCs w:val="22"/>
              </w:rPr>
            </w:pPr>
          </w:p>
        </w:tc>
        <w:tc>
          <w:tcPr>
            <w:tcW w:w="1606" w:type="dxa"/>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Phone:</w:t>
            </w:r>
          </w:p>
        </w:tc>
        <w:tc>
          <w:tcPr>
            <w:tcW w:w="3043" w:type="dxa"/>
            <w:gridSpan w:val="2"/>
          </w:tcPr>
          <w:p w:rsidR="00425992" w:rsidRPr="00241CBA" w:rsidRDefault="00425992" w:rsidP="002B152A">
            <w:pPr>
              <w:rPr>
                <w:rFonts w:ascii="Arial" w:hAnsi="Arial" w:cs="Arial"/>
                <w:b/>
                <w:sz w:val="22"/>
                <w:szCs w:val="22"/>
              </w:rPr>
            </w:pPr>
          </w:p>
        </w:tc>
      </w:tr>
      <w:tr w:rsidR="00425992" w:rsidRPr="00241CBA" w:rsidTr="002B152A">
        <w:tc>
          <w:tcPr>
            <w:tcW w:w="1938" w:type="dxa"/>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Address:</w:t>
            </w:r>
          </w:p>
        </w:tc>
        <w:tc>
          <w:tcPr>
            <w:tcW w:w="3335" w:type="dxa"/>
            <w:gridSpan w:val="3"/>
          </w:tcPr>
          <w:p w:rsidR="00425992" w:rsidRPr="00241CBA" w:rsidRDefault="00425992" w:rsidP="002B152A">
            <w:pPr>
              <w:rPr>
                <w:rFonts w:ascii="Arial" w:hAnsi="Arial" w:cs="Arial"/>
                <w:b/>
                <w:sz w:val="22"/>
                <w:szCs w:val="22"/>
              </w:rPr>
            </w:pPr>
          </w:p>
        </w:tc>
        <w:tc>
          <w:tcPr>
            <w:tcW w:w="1606" w:type="dxa"/>
          </w:tcPr>
          <w:p w:rsidR="00425992" w:rsidRPr="00241CBA" w:rsidRDefault="00425992" w:rsidP="002B152A">
            <w:pPr>
              <w:rPr>
                <w:rFonts w:ascii="Arial" w:hAnsi="Arial" w:cs="Arial"/>
                <w:b/>
                <w:sz w:val="22"/>
                <w:szCs w:val="22"/>
              </w:rPr>
            </w:pPr>
          </w:p>
        </w:tc>
        <w:tc>
          <w:tcPr>
            <w:tcW w:w="3043" w:type="dxa"/>
            <w:gridSpan w:val="2"/>
          </w:tcPr>
          <w:p w:rsidR="00425992" w:rsidRPr="00241CBA" w:rsidRDefault="00425992" w:rsidP="002B152A">
            <w:pPr>
              <w:rPr>
                <w:rFonts w:ascii="Arial" w:hAnsi="Arial" w:cs="Arial"/>
                <w:b/>
                <w:sz w:val="22"/>
                <w:szCs w:val="22"/>
              </w:rPr>
            </w:pPr>
          </w:p>
        </w:tc>
      </w:tr>
      <w:tr w:rsidR="00425992" w:rsidRPr="00241CBA" w:rsidTr="002B152A">
        <w:tc>
          <w:tcPr>
            <w:tcW w:w="1938" w:type="dxa"/>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Postcode:</w:t>
            </w:r>
          </w:p>
        </w:tc>
        <w:tc>
          <w:tcPr>
            <w:tcW w:w="3335" w:type="dxa"/>
            <w:gridSpan w:val="3"/>
          </w:tcPr>
          <w:p w:rsidR="00425992" w:rsidRPr="00241CBA" w:rsidRDefault="00425992" w:rsidP="002B152A">
            <w:pPr>
              <w:rPr>
                <w:rFonts w:ascii="Arial" w:hAnsi="Arial" w:cs="Arial"/>
                <w:b/>
                <w:sz w:val="22"/>
                <w:szCs w:val="22"/>
              </w:rPr>
            </w:pPr>
          </w:p>
        </w:tc>
        <w:tc>
          <w:tcPr>
            <w:tcW w:w="1606" w:type="dxa"/>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Email:</w:t>
            </w:r>
          </w:p>
        </w:tc>
        <w:tc>
          <w:tcPr>
            <w:tcW w:w="3043" w:type="dxa"/>
            <w:gridSpan w:val="2"/>
          </w:tcPr>
          <w:p w:rsidR="00425992" w:rsidRPr="00241CBA" w:rsidRDefault="00425992" w:rsidP="002B152A">
            <w:pPr>
              <w:rPr>
                <w:rFonts w:ascii="Arial" w:hAnsi="Arial" w:cs="Arial"/>
                <w:b/>
                <w:sz w:val="22"/>
                <w:szCs w:val="22"/>
              </w:rPr>
            </w:pPr>
          </w:p>
        </w:tc>
      </w:tr>
      <w:tr w:rsidR="00425992" w:rsidRPr="00241CBA" w:rsidTr="002B152A">
        <w:tc>
          <w:tcPr>
            <w:tcW w:w="5273" w:type="dxa"/>
            <w:gridSpan w:val="4"/>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 xml:space="preserve">Date &amp; Venue of </w:t>
            </w:r>
            <w:r w:rsidRPr="00805851">
              <w:rPr>
                <w:rFonts w:ascii="Arial" w:hAnsi="Arial" w:cs="Arial"/>
                <w:b/>
                <w:sz w:val="22"/>
                <w:szCs w:val="22"/>
              </w:rPr>
              <w:t>Level 1 – 3</w:t>
            </w:r>
            <w:r>
              <w:rPr>
                <w:rFonts w:ascii="Arial" w:hAnsi="Arial" w:cs="Arial"/>
                <w:b/>
                <w:sz w:val="22"/>
                <w:szCs w:val="22"/>
              </w:rPr>
              <w:t xml:space="preserve"> </w:t>
            </w:r>
            <w:r w:rsidRPr="00241CBA">
              <w:rPr>
                <w:rFonts w:ascii="Arial" w:hAnsi="Arial" w:cs="Arial"/>
                <w:b/>
                <w:sz w:val="22"/>
                <w:szCs w:val="22"/>
              </w:rPr>
              <w:t>course and name(s) of tutor(s):</w:t>
            </w:r>
          </w:p>
        </w:tc>
        <w:tc>
          <w:tcPr>
            <w:tcW w:w="4649" w:type="dxa"/>
            <w:gridSpan w:val="3"/>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p>
        </w:tc>
      </w:tr>
      <w:tr w:rsidR="00425992" w:rsidRPr="00241CBA" w:rsidTr="002B152A">
        <w:tc>
          <w:tcPr>
            <w:tcW w:w="1938" w:type="dxa"/>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County/District</w:t>
            </w:r>
          </w:p>
        </w:tc>
        <w:tc>
          <w:tcPr>
            <w:tcW w:w="3335" w:type="dxa"/>
            <w:gridSpan w:val="3"/>
          </w:tcPr>
          <w:p w:rsidR="00425992" w:rsidRPr="00241CBA" w:rsidRDefault="00425992" w:rsidP="002B152A">
            <w:pPr>
              <w:rPr>
                <w:rFonts w:ascii="Arial" w:hAnsi="Arial" w:cs="Arial"/>
                <w:b/>
                <w:sz w:val="22"/>
                <w:szCs w:val="22"/>
              </w:rPr>
            </w:pPr>
          </w:p>
        </w:tc>
        <w:tc>
          <w:tcPr>
            <w:tcW w:w="1606" w:type="dxa"/>
          </w:tcPr>
          <w:p w:rsidR="00425992" w:rsidRPr="00241CBA" w:rsidRDefault="00425992" w:rsidP="002B152A">
            <w:pPr>
              <w:rPr>
                <w:rFonts w:ascii="Arial" w:hAnsi="Arial" w:cs="Arial"/>
                <w:b/>
                <w:sz w:val="22"/>
                <w:szCs w:val="22"/>
              </w:rPr>
            </w:pPr>
            <w:r w:rsidRPr="00241CBA">
              <w:rPr>
                <w:rFonts w:ascii="Arial" w:hAnsi="Arial" w:cs="Arial"/>
                <w:b/>
                <w:sz w:val="22"/>
                <w:szCs w:val="22"/>
              </w:rPr>
              <w:t>Region/</w:t>
            </w:r>
          </w:p>
          <w:p w:rsidR="00425992" w:rsidRPr="00241CBA" w:rsidRDefault="00425992" w:rsidP="002B152A">
            <w:pPr>
              <w:rPr>
                <w:rFonts w:ascii="Arial" w:hAnsi="Arial" w:cs="Arial"/>
                <w:b/>
                <w:sz w:val="22"/>
                <w:szCs w:val="22"/>
              </w:rPr>
            </w:pPr>
            <w:r w:rsidRPr="00241CBA">
              <w:rPr>
                <w:rFonts w:ascii="Arial" w:hAnsi="Arial" w:cs="Arial"/>
                <w:b/>
                <w:sz w:val="22"/>
                <w:szCs w:val="22"/>
              </w:rPr>
              <w:t>Country</w:t>
            </w:r>
          </w:p>
        </w:tc>
        <w:tc>
          <w:tcPr>
            <w:tcW w:w="3043" w:type="dxa"/>
            <w:gridSpan w:val="2"/>
          </w:tcPr>
          <w:p w:rsidR="00425992" w:rsidRPr="00241CBA" w:rsidRDefault="00425992" w:rsidP="002B152A">
            <w:pPr>
              <w:rPr>
                <w:rFonts w:ascii="Arial" w:hAnsi="Arial" w:cs="Arial"/>
                <w:b/>
                <w:sz w:val="22"/>
                <w:szCs w:val="22"/>
              </w:rPr>
            </w:pPr>
          </w:p>
        </w:tc>
      </w:tr>
      <w:tr w:rsidR="00425992" w:rsidRPr="00241CBA" w:rsidTr="002B152A">
        <w:tc>
          <w:tcPr>
            <w:tcW w:w="2511" w:type="dxa"/>
            <w:gridSpan w:val="2"/>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 xml:space="preserve">DBS check done? (UKA):  </w:t>
            </w:r>
          </w:p>
        </w:tc>
        <w:tc>
          <w:tcPr>
            <w:tcW w:w="1545" w:type="dxa"/>
          </w:tcPr>
          <w:p w:rsidR="00425992" w:rsidRPr="00241CBA" w:rsidRDefault="00425992" w:rsidP="002B152A">
            <w:pPr>
              <w:jc w:val="center"/>
              <w:rPr>
                <w:rFonts w:ascii="Arial" w:hAnsi="Arial" w:cs="Arial"/>
                <w:b/>
                <w:sz w:val="22"/>
                <w:szCs w:val="22"/>
              </w:rPr>
            </w:pPr>
          </w:p>
          <w:p w:rsidR="00425992" w:rsidRPr="00241CBA" w:rsidRDefault="00425992" w:rsidP="002B152A">
            <w:pPr>
              <w:jc w:val="center"/>
              <w:rPr>
                <w:rFonts w:ascii="Arial" w:hAnsi="Arial" w:cs="Arial"/>
                <w:b/>
                <w:sz w:val="22"/>
                <w:szCs w:val="22"/>
              </w:rPr>
            </w:pPr>
            <w:r w:rsidRPr="00241CBA">
              <w:rPr>
                <w:rFonts w:ascii="Arial" w:hAnsi="Arial" w:cs="Arial"/>
                <w:b/>
                <w:sz w:val="22"/>
                <w:szCs w:val="22"/>
              </w:rPr>
              <w:t>YES</w:t>
            </w:r>
          </w:p>
        </w:tc>
        <w:tc>
          <w:tcPr>
            <w:tcW w:w="1217" w:type="dxa"/>
          </w:tcPr>
          <w:p w:rsidR="00425992" w:rsidRPr="00241CBA" w:rsidRDefault="00425992" w:rsidP="002B152A">
            <w:pPr>
              <w:jc w:val="center"/>
              <w:rPr>
                <w:rFonts w:ascii="Arial" w:hAnsi="Arial" w:cs="Arial"/>
                <w:b/>
                <w:sz w:val="22"/>
                <w:szCs w:val="22"/>
              </w:rPr>
            </w:pPr>
          </w:p>
          <w:p w:rsidR="00425992" w:rsidRPr="00241CBA" w:rsidRDefault="00425992" w:rsidP="002B152A">
            <w:pPr>
              <w:jc w:val="center"/>
              <w:rPr>
                <w:rFonts w:ascii="Arial" w:hAnsi="Arial" w:cs="Arial"/>
                <w:b/>
                <w:sz w:val="22"/>
                <w:szCs w:val="22"/>
              </w:rPr>
            </w:pPr>
            <w:r w:rsidRPr="00241CBA">
              <w:rPr>
                <w:rFonts w:ascii="Arial" w:hAnsi="Arial" w:cs="Arial"/>
                <w:b/>
                <w:sz w:val="22"/>
                <w:szCs w:val="22"/>
              </w:rPr>
              <w:t>NO</w:t>
            </w:r>
          </w:p>
        </w:tc>
        <w:tc>
          <w:tcPr>
            <w:tcW w:w="1863" w:type="dxa"/>
            <w:gridSpan w:val="2"/>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Date of DBS check:</w:t>
            </w:r>
          </w:p>
        </w:tc>
        <w:tc>
          <w:tcPr>
            <w:tcW w:w="2786" w:type="dxa"/>
          </w:tcPr>
          <w:p w:rsidR="00425992" w:rsidRPr="00241CBA" w:rsidRDefault="00425992" w:rsidP="002B152A">
            <w:pPr>
              <w:rPr>
                <w:rFonts w:ascii="Arial" w:hAnsi="Arial" w:cs="Arial"/>
                <w:b/>
                <w:sz w:val="22"/>
                <w:szCs w:val="22"/>
              </w:rPr>
            </w:pPr>
          </w:p>
        </w:tc>
      </w:tr>
      <w:tr w:rsidR="00425992" w:rsidRPr="00241CBA" w:rsidTr="002B152A">
        <w:tc>
          <w:tcPr>
            <w:tcW w:w="2511" w:type="dxa"/>
            <w:gridSpan w:val="2"/>
          </w:tcPr>
          <w:p w:rsidR="00425992" w:rsidRPr="00241CBA" w:rsidRDefault="00425992" w:rsidP="002B152A">
            <w:pPr>
              <w:rPr>
                <w:rFonts w:ascii="Arial" w:hAnsi="Arial" w:cs="Arial"/>
                <w:b/>
                <w:sz w:val="22"/>
                <w:szCs w:val="22"/>
              </w:rPr>
            </w:pPr>
            <w:r w:rsidRPr="00241CBA">
              <w:rPr>
                <w:rFonts w:ascii="Arial" w:hAnsi="Arial" w:cs="Arial"/>
                <w:b/>
                <w:sz w:val="22"/>
                <w:szCs w:val="22"/>
              </w:rPr>
              <w:t xml:space="preserve">If you have already completed the Risk </w:t>
            </w:r>
            <w:r>
              <w:rPr>
                <w:rFonts w:ascii="Arial" w:hAnsi="Arial" w:cs="Arial"/>
                <w:b/>
                <w:sz w:val="22"/>
                <w:szCs w:val="22"/>
              </w:rPr>
              <w:t xml:space="preserve"> Awareness</w:t>
            </w:r>
            <w:r w:rsidRPr="00241CBA">
              <w:rPr>
                <w:rFonts w:ascii="Arial" w:hAnsi="Arial" w:cs="Arial"/>
                <w:b/>
                <w:sz w:val="22"/>
                <w:szCs w:val="22"/>
              </w:rPr>
              <w:t xml:space="preserve">  Course for Endurance Officials – indicate here)</w:t>
            </w:r>
          </w:p>
        </w:tc>
        <w:tc>
          <w:tcPr>
            <w:tcW w:w="1545" w:type="dxa"/>
          </w:tcPr>
          <w:p w:rsidR="00425992" w:rsidRPr="00241CBA" w:rsidRDefault="00425992" w:rsidP="002B152A">
            <w:pPr>
              <w:jc w:val="center"/>
              <w:rPr>
                <w:rFonts w:ascii="Arial" w:hAnsi="Arial" w:cs="Arial"/>
                <w:b/>
                <w:sz w:val="22"/>
                <w:szCs w:val="22"/>
              </w:rPr>
            </w:pPr>
          </w:p>
          <w:p w:rsidR="00425992" w:rsidRPr="00241CBA" w:rsidRDefault="00425992" w:rsidP="002B152A">
            <w:pPr>
              <w:jc w:val="center"/>
              <w:rPr>
                <w:rFonts w:ascii="Arial" w:hAnsi="Arial" w:cs="Arial"/>
                <w:b/>
                <w:sz w:val="22"/>
                <w:szCs w:val="22"/>
              </w:rPr>
            </w:pPr>
            <w:r w:rsidRPr="00241CBA">
              <w:rPr>
                <w:rFonts w:ascii="Arial" w:hAnsi="Arial" w:cs="Arial"/>
                <w:b/>
                <w:sz w:val="22"/>
                <w:szCs w:val="22"/>
              </w:rPr>
              <w:t>YES</w:t>
            </w:r>
          </w:p>
        </w:tc>
        <w:tc>
          <w:tcPr>
            <w:tcW w:w="1217" w:type="dxa"/>
          </w:tcPr>
          <w:p w:rsidR="00425992" w:rsidRPr="00241CBA" w:rsidRDefault="00425992" w:rsidP="002B152A">
            <w:pPr>
              <w:jc w:val="center"/>
              <w:rPr>
                <w:rFonts w:ascii="Arial" w:hAnsi="Arial" w:cs="Arial"/>
                <w:b/>
                <w:sz w:val="22"/>
                <w:szCs w:val="22"/>
              </w:rPr>
            </w:pPr>
          </w:p>
          <w:p w:rsidR="00425992" w:rsidRPr="00241CBA" w:rsidRDefault="00425992" w:rsidP="002B152A">
            <w:pPr>
              <w:jc w:val="center"/>
              <w:rPr>
                <w:rFonts w:ascii="Arial" w:hAnsi="Arial" w:cs="Arial"/>
                <w:b/>
                <w:sz w:val="22"/>
                <w:szCs w:val="22"/>
              </w:rPr>
            </w:pPr>
            <w:r w:rsidRPr="00241CBA">
              <w:rPr>
                <w:rFonts w:ascii="Arial" w:hAnsi="Arial" w:cs="Arial"/>
                <w:b/>
                <w:sz w:val="22"/>
                <w:szCs w:val="22"/>
              </w:rPr>
              <w:t>NO</w:t>
            </w:r>
          </w:p>
        </w:tc>
        <w:tc>
          <w:tcPr>
            <w:tcW w:w="1863" w:type="dxa"/>
            <w:gridSpan w:val="2"/>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 xml:space="preserve">Date of Risk </w:t>
            </w:r>
            <w:r>
              <w:rPr>
                <w:rFonts w:ascii="Arial" w:hAnsi="Arial" w:cs="Arial"/>
                <w:b/>
                <w:sz w:val="22"/>
                <w:szCs w:val="22"/>
              </w:rPr>
              <w:t xml:space="preserve"> Awareness</w:t>
            </w:r>
            <w:r w:rsidRPr="00241CBA">
              <w:rPr>
                <w:rFonts w:ascii="Arial" w:hAnsi="Arial" w:cs="Arial"/>
                <w:b/>
                <w:sz w:val="22"/>
                <w:szCs w:val="22"/>
              </w:rPr>
              <w:t xml:space="preserve">  Course Attended</w:t>
            </w:r>
          </w:p>
        </w:tc>
        <w:tc>
          <w:tcPr>
            <w:tcW w:w="2786" w:type="dxa"/>
          </w:tcPr>
          <w:p w:rsidR="00425992" w:rsidRPr="00241CBA" w:rsidRDefault="00425992" w:rsidP="002B152A">
            <w:pPr>
              <w:rPr>
                <w:rFonts w:ascii="Arial" w:hAnsi="Arial" w:cs="Arial"/>
                <w:b/>
                <w:sz w:val="22"/>
                <w:szCs w:val="22"/>
              </w:rPr>
            </w:pPr>
          </w:p>
        </w:tc>
      </w:tr>
      <w:tr w:rsidR="00425992" w:rsidRPr="00241CBA" w:rsidTr="002B152A">
        <w:tc>
          <w:tcPr>
            <w:tcW w:w="7136" w:type="dxa"/>
            <w:gridSpan w:val="6"/>
          </w:tcPr>
          <w:p w:rsidR="00425992" w:rsidRPr="00241CBA" w:rsidRDefault="00425992" w:rsidP="002B152A">
            <w:pPr>
              <w:rPr>
                <w:rFonts w:ascii="Arial" w:hAnsi="Arial" w:cs="Arial"/>
                <w:b/>
                <w:sz w:val="22"/>
                <w:szCs w:val="22"/>
              </w:rPr>
            </w:pPr>
            <w:r w:rsidRPr="00241CBA">
              <w:rPr>
                <w:rFonts w:ascii="Arial" w:hAnsi="Arial" w:cs="Arial"/>
                <w:b/>
                <w:sz w:val="22"/>
                <w:szCs w:val="22"/>
              </w:rPr>
              <w:t xml:space="preserve">Have you read and understood the Health and Safety Guidance for Endurance Officials? </w:t>
            </w:r>
          </w:p>
        </w:tc>
        <w:tc>
          <w:tcPr>
            <w:tcW w:w="2786" w:type="dxa"/>
          </w:tcPr>
          <w:p w:rsidR="00425992" w:rsidRPr="00241CBA" w:rsidRDefault="00425992" w:rsidP="002B152A">
            <w:pPr>
              <w:rPr>
                <w:rFonts w:ascii="Arial" w:hAnsi="Arial" w:cs="Arial"/>
                <w:b/>
                <w:sz w:val="22"/>
                <w:szCs w:val="22"/>
              </w:rPr>
            </w:pPr>
            <w:r w:rsidRPr="00241CBA">
              <w:rPr>
                <w:rFonts w:ascii="Arial" w:hAnsi="Arial" w:cs="Arial"/>
                <w:b/>
                <w:sz w:val="22"/>
                <w:szCs w:val="22"/>
              </w:rPr>
              <w:t>Yes/No*</w:t>
            </w:r>
          </w:p>
          <w:p w:rsidR="00425992" w:rsidRPr="00241CBA" w:rsidRDefault="00425992" w:rsidP="002B152A">
            <w:pPr>
              <w:rPr>
                <w:rFonts w:ascii="Arial" w:hAnsi="Arial" w:cs="Arial"/>
                <w:b/>
                <w:sz w:val="22"/>
                <w:szCs w:val="22"/>
              </w:rPr>
            </w:pPr>
            <w:r w:rsidRPr="00241CBA">
              <w:rPr>
                <w:rFonts w:ascii="Arial" w:hAnsi="Arial" w:cs="Arial"/>
                <w:b/>
                <w:sz w:val="22"/>
                <w:szCs w:val="22"/>
              </w:rPr>
              <w:t>(*Delete as appropriate)</w:t>
            </w:r>
          </w:p>
        </w:tc>
      </w:tr>
      <w:tr w:rsidR="00425992" w:rsidRPr="00241CBA" w:rsidTr="002B152A">
        <w:tc>
          <w:tcPr>
            <w:tcW w:w="9922" w:type="dxa"/>
            <w:gridSpan w:val="7"/>
          </w:tcPr>
          <w:p w:rsidR="00425992" w:rsidRPr="00241CBA" w:rsidRDefault="00425992" w:rsidP="002B152A">
            <w:pPr>
              <w:rPr>
                <w:rFonts w:ascii="Arial" w:hAnsi="Arial" w:cs="Arial"/>
                <w:b/>
                <w:sz w:val="22"/>
                <w:szCs w:val="22"/>
              </w:rPr>
            </w:pPr>
          </w:p>
          <w:p w:rsidR="00425992" w:rsidRPr="00241CBA" w:rsidRDefault="00425992" w:rsidP="002B152A">
            <w:pPr>
              <w:rPr>
                <w:rFonts w:ascii="Arial" w:hAnsi="Arial" w:cs="Arial"/>
                <w:b/>
                <w:sz w:val="22"/>
                <w:szCs w:val="22"/>
              </w:rPr>
            </w:pPr>
            <w:r w:rsidRPr="00241CBA">
              <w:rPr>
                <w:rFonts w:ascii="Arial" w:hAnsi="Arial" w:cs="Arial"/>
                <w:b/>
                <w:sz w:val="22"/>
                <w:szCs w:val="22"/>
              </w:rPr>
              <w:t>Officials Licence number (if already held):</w:t>
            </w:r>
          </w:p>
        </w:tc>
      </w:tr>
    </w:tbl>
    <w:p w:rsidR="00425992" w:rsidRPr="00241CBA" w:rsidRDefault="00425992" w:rsidP="00425992">
      <w:pPr>
        <w:rPr>
          <w:rFonts w:ascii="Arial" w:hAnsi="Arial" w:cs="Arial"/>
          <w:b/>
          <w:sz w:val="22"/>
          <w:szCs w:val="22"/>
        </w:rPr>
      </w:pPr>
    </w:p>
    <w:p w:rsidR="00425992" w:rsidRPr="00241CBA" w:rsidRDefault="00425992" w:rsidP="00425992">
      <w:pPr>
        <w:rPr>
          <w:rFonts w:ascii="Arial" w:hAnsi="Arial" w:cs="Arial"/>
          <w:b/>
          <w:sz w:val="22"/>
          <w:szCs w:val="22"/>
        </w:rPr>
      </w:pPr>
    </w:p>
    <w:p w:rsidR="00425992" w:rsidRPr="00805851" w:rsidRDefault="00425992" w:rsidP="00425992">
      <w:pPr>
        <w:ind w:left="720"/>
        <w:rPr>
          <w:rFonts w:ascii="Arial" w:hAnsi="Arial" w:cs="Arial"/>
          <w:b/>
          <w:sz w:val="22"/>
          <w:szCs w:val="22"/>
        </w:rPr>
      </w:pPr>
      <w:r w:rsidRPr="00241CBA">
        <w:rPr>
          <w:rFonts w:ascii="Arial" w:hAnsi="Arial" w:cs="Arial"/>
          <w:b/>
          <w:sz w:val="22"/>
          <w:szCs w:val="22"/>
        </w:rPr>
        <w:t xml:space="preserve">To qualify as an Endurance </w:t>
      </w:r>
      <w:r w:rsidRPr="00805851">
        <w:rPr>
          <w:rFonts w:ascii="Arial" w:hAnsi="Arial" w:cs="Arial"/>
          <w:b/>
          <w:sz w:val="22"/>
          <w:szCs w:val="22"/>
        </w:rPr>
        <w:t>Level 1 (Club) Official you need to:-</w:t>
      </w:r>
    </w:p>
    <w:p w:rsidR="00425992" w:rsidRPr="00805851" w:rsidRDefault="00425992" w:rsidP="00425992">
      <w:pPr>
        <w:ind w:left="720"/>
        <w:rPr>
          <w:rFonts w:ascii="Arial" w:hAnsi="Arial" w:cs="Arial"/>
          <w:b/>
          <w:sz w:val="22"/>
          <w:szCs w:val="22"/>
        </w:rPr>
      </w:pPr>
    </w:p>
    <w:p w:rsidR="00425992" w:rsidRPr="00241CBA" w:rsidRDefault="00425992" w:rsidP="00425992">
      <w:pPr>
        <w:ind w:left="720"/>
        <w:rPr>
          <w:rFonts w:ascii="Arial" w:hAnsi="Arial" w:cs="Arial"/>
          <w:sz w:val="22"/>
          <w:szCs w:val="22"/>
        </w:rPr>
      </w:pPr>
      <w:r w:rsidRPr="00805851">
        <w:rPr>
          <w:rFonts w:ascii="Arial" w:hAnsi="Arial" w:cs="Arial"/>
          <w:sz w:val="22"/>
          <w:szCs w:val="22"/>
        </w:rPr>
        <w:t>a) Attend an Endurance Level 1 - 3 Introduction</w:t>
      </w:r>
      <w:r w:rsidRPr="00241CBA">
        <w:rPr>
          <w:rFonts w:ascii="Arial" w:hAnsi="Arial" w:cs="Arial"/>
          <w:sz w:val="22"/>
          <w:szCs w:val="22"/>
        </w:rPr>
        <w:t xml:space="preserve"> Course.</w:t>
      </w:r>
    </w:p>
    <w:p w:rsidR="00425992" w:rsidRPr="00241CBA" w:rsidRDefault="00425992" w:rsidP="00425992">
      <w:pPr>
        <w:ind w:left="720"/>
        <w:rPr>
          <w:rFonts w:ascii="Arial" w:hAnsi="Arial" w:cs="Arial"/>
          <w:sz w:val="22"/>
          <w:szCs w:val="22"/>
        </w:rPr>
      </w:pPr>
    </w:p>
    <w:p w:rsidR="00425992" w:rsidRPr="00241CBA" w:rsidRDefault="00425992" w:rsidP="00425992">
      <w:pPr>
        <w:ind w:left="720"/>
        <w:rPr>
          <w:rFonts w:ascii="Arial" w:hAnsi="Arial" w:cs="Arial"/>
          <w:sz w:val="22"/>
          <w:szCs w:val="22"/>
        </w:rPr>
      </w:pPr>
      <w:proofErr w:type="gramStart"/>
      <w:r w:rsidRPr="00241CBA">
        <w:rPr>
          <w:rFonts w:ascii="Arial" w:hAnsi="Arial" w:cs="Arial"/>
          <w:sz w:val="22"/>
          <w:szCs w:val="22"/>
        </w:rPr>
        <w:t>b</w:t>
      </w:r>
      <w:proofErr w:type="gramEnd"/>
      <w:r w:rsidRPr="00241CBA">
        <w:rPr>
          <w:rFonts w:ascii="Arial" w:hAnsi="Arial" w:cs="Arial"/>
          <w:sz w:val="22"/>
          <w:szCs w:val="22"/>
        </w:rPr>
        <w:t>) Complete a licence application form (together with a passport size photograph) if you have not already done so. Ideally this should have been done in conjunction with your course attendance and will be retained by the Education Co</w:t>
      </w:r>
      <w:r>
        <w:rPr>
          <w:rFonts w:ascii="Arial" w:hAnsi="Arial" w:cs="Arial"/>
          <w:sz w:val="22"/>
          <w:szCs w:val="22"/>
        </w:rPr>
        <w:t>-</w:t>
      </w:r>
      <w:r w:rsidRPr="00241CBA">
        <w:rPr>
          <w:rFonts w:ascii="Arial" w:hAnsi="Arial" w:cs="Arial"/>
          <w:sz w:val="22"/>
          <w:szCs w:val="22"/>
        </w:rPr>
        <w:t>ordinator for your area.</w:t>
      </w:r>
    </w:p>
    <w:p w:rsidR="00425992" w:rsidRPr="00241CBA" w:rsidRDefault="00425992" w:rsidP="00425992">
      <w:pPr>
        <w:ind w:left="720"/>
        <w:rPr>
          <w:rFonts w:ascii="Arial" w:hAnsi="Arial" w:cs="Arial"/>
          <w:sz w:val="22"/>
          <w:szCs w:val="22"/>
        </w:rPr>
      </w:pPr>
    </w:p>
    <w:p w:rsidR="00425992" w:rsidRPr="00241CBA" w:rsidRDefault="00425992" w:rsidP="00425992">
      <w:pPr>
        <w:ind w:left="720"/>
        <w:rPr>
          <w:rFonts w:ascii="Arial" w:hAnsi="Arial" w:cs="Arial"/>
          <w:sz w:val="22"/>
          <w:szCs w:val="22"/>
        </w:rPr>
      </w:pPr>
      <w:r w:rsidRPr="00241CBA">
        <w:rPr>
          <w:rFonts w:ascii="Arial" w:hAnsi="Arial" w:cs="Arial"/>
          <w:sz w:val="22"/>
          <w:szCs w:val="22"/>
        </w:rPr>
        <w:t>c) Apply for an enhanced DBS</w:t>
      </w:r>
      <w:r>
        <w:rPr>
          <w:rFonts w:ascii="Arial" w:hAnsi="Arial" w:cs="Arial"/>
          <w:sz w:val="22"/>
          <w:szCs w:val="22"/>
        </w:rPr>
        <w:t>,</w:t>
      </w:r>
      <w:r w:rsidRPr="00241CBA">
        <w:rPr>
          <w:rFonts w:ascii="Arial" w:hAnsi="Arial" w:cs="Arial"/>
          <w:sz w:val="22"/>
          <w:szCs w:val="22"/>
        </w:rPr>
        <w:t xml:space="preserve"> </w:t>
      </w:r>
      <w:r>
        <w:rPr>
          <w:rFonts w:ascii="Arial" w:hAnsi="Arial" w:cs="Arial"/>
          <w:sz w:val="22"/>
          <w:szCs w:val="22"/>
        </w:rPr>
        <w:t xml:space="preserve">or equivalent, </w:t>
      </w:r>
      <w:r w:rsidRPr="00241CBA">
        <w:rPr>
          <w:rFonts w:ascii="Arial" w:hAnsi="Arial" w:cs="Arial"/>
          <w:sz w:val="22"/>
          <w:szCs w:val="22"/>
        </w:rPr>
        <w:t xml:space="preserve">disclosure through UKA. Licences will not be issued until a </w:t>
      </w:r>
      <w:r>
        <w:rPr>
          <w:rFonts w:ascii="Arial" w:hAnsi="Arial" w:cs="Arial"/>
          <w:sz w:val="22"/>
          <w:szCs w:val="22"/>
        </w:rPr>
        <w:t>DBS</w:t>
      </w:r>
      <w:r w:rsidRPr="00241CBA">
        <w:rPr>
          <w:rFonts w:ascii="Arial" w:hAnsi="Arial" w:cs="Arial"/>
          <w:sz w:val="22"/>
          <w:szCs w:val="22"/>
        </w:rPr>
        <w:t xml:space="preserve"> check is in place and is clear.</w:t>
      </w:r>
    </w:p>
    <w:p w:rsidR="00425992" w:rsidRPr="00241CBA" w:rsidRDefault="00425992" w:rsidP="00425992">
      <w:pPr>
        <w:ind w:left="720"/>
        <w:rPr>
          <w:rFonts w:ascii="Arial" w:hAnsi="Arial" w:cs="Arial"/>
          <w:sz w:val="22"/>
          <w:szCs w:val="22"/>
        </w:rPr>
      </w:pPr>
    </w:p>
    <w:p w:rsidR="00425992" w:rsidRPr="00241CBA" w:rsidRDefault="00425992" w:rsidP="00425992">
      <w:pPr>
        <w:ind w:left="720"/>
        <w:rPr>
          <w:rFonts w:ascii="Arial" w:hAnsi="Arial" w:cs="Arial"/>
          <w:sz w:val="22"/>
          <w:szCs w:val="22"/>
        </w:rPr>
      </w:pPr>
      <w:r w:rsidRPr="00241CBA">
        <w:rPr>
          <w:rFonts w:ascii="Arial" w:hAnsi="Arial" w:cs="Arial"/>
          <w:sz w:val="22"/>
          <w:szCs w:val="22"/>
        </w:rPr>
        <w:t>d)  Complete 4 competition experiences for submission.</w:t>
      </w:r>
    </w:p>
    <w:p w:rsidR="00425992" w:rsidRPr="00241CBA" w:rsidRDefault="00425992" w:rsidP="00425992">
      <w:pPr>
        <w:ind w:left="720"/>
        <w:rPr>
          <w:rFonts w:ascii="Arial" w:hAnsi="Arial" w:cs="Arial"/>
          <w:sz w:val="22"/>
          <w:szCs w:val="22"/>
        </w:rPr>
      </w:pPr>
    </w:p>
    <w:p w:rsidR="00425992" w:rsidRPr="00241CBA" w:rsidRDefault="00425992" w:rsidP="00425992">
      <w:pPr>
        <w:pStyle w:val="Default"/>
        <w:ind w:left="720"/>
        <w:rPr>
          <w:sz w:val="22"/>
          <w:szCs w:val="22"/>
        </w:rPr>
      </w:pPr>
      <w:r w:rsidRPr="00241CBA">
        <w:rPr>
          <w:sz w:val="22"/>
          <w:szCs w:val="22"/>
        </w:rPr>
        <w:t xml:space="preserve">Any 4 from the following experiences will be accepted on an Endurance Officials Record of Experience sheet to attain a </w:t>
      </w:r>
      <w:r w:rsidRPr="00805851">
        <w:rPr>
          <w:sz w:val="22"/>
          <w:szCs w:val="22"/>
        </w:rPr>
        <w:t xml:space="preserve">level 1 licence. </w:t>
      </w:r>
      <w:r w:rsidRPr="00805851">
        <w:rPr>
          <w:b/>
          <w:bCs/>
          <w:sz w:val="22"/>
          <w:szCs w:val="22"/>
        </w:rPr>
        <w:t>No more than two of the same ty</w:t>
      </w:r>
      <w:r w:rsidR="007D0DDB">
        <w:rPr>
          <w:b/>
          <w:bCs/>
          <w:sz w:val="22"/>
          <w:szCs w:val="22"/>
        </w:rPr>
        <w:t xml:space="preserve">pe of experience should feature. </w:t>
      </w:r>
      <w:r w:rsidRPr="00241CBA">
        <w:rPr>
          <w:b/>
          <w:bCs/>
          <w:sz w:val="22"/>
          <w:szCs w:val="22"/>
        </w:rPr>
        <w:t>Three differing experiences should be achieved as a minimum</w:t>
      </w:r>
      <w:r>
        <w:rPr>
          <w:sz w:val="22"/>
          <w:szCs w:val="22"/>
        </w:rPr>
        <w:t>:</w:t>
      </w:r>
      <w:r w:rsidRPr="00241CBA">
        <w:rPr>
          <w:sz w:val="22"/>
          <w:szCs w:val="22"/>
        </w:rPr>
        <w:t xml:space="preserve"> </w:t>
      </w:r>
    </w:p>
    <w:p w:rsidR="00425992" w:rsidRDefault="00425992" w:rsidP="00425992">
      <w:pPr>
        <w:pStyle w:val="Default"/>
        <w:rPr>
          <w:sz w:val="22"/>
          <w:szCs w:val="22"/>
        </w:rPr>
      </w:pPr>
      <w:r>
        <w:rPr>
          <w:sz w:val="22"/>
          <w:szCs w:val="22"/>
        </w:rPr>
        <w:br w:type="page"/>
      </w:r>
    </w:p>
    <w:p w:rsidR="00425992" w:rsidRDefault="00425992" w:rsidP="00425992">
      <w:pPr>
        <w:pStyle w:val="Default"/>
        <w:rPr>
          <w:sz w:val="22"/>
          <w:szCs w:val="22"/>
        </w:rPr>
      </w:pPr>
    </w:p>
    <w:p w:rsidR="00425992" w:rsidRPr="00241CBA" w:rsidRDefault="00425992" w:rsidP="00425992">
      <w:pPr>
        <w:pStyle w:val="Defaul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25992" w:rsidRPr="00003962" w:rsidTr="002B152A">
        <w:trPr>
          <w:trHeight w:val="283"/>
          <w:jc w:val="center"/>
        </w:trPr>
        <w:tc>
          <w:tcPr>
            <w:tcW w:w="9039" w:type="dxa"/>
          </w:tcPr>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25992" w:rsidRPr="00003962" w:rsidTr="002B152A">
              <w:trPr>
                <w:trHeight w:val="340"/>
                <w:jc w:val="center"/>
              </w:trPr>
              <w:tc>
                <w:tcPr>
                  <w:tcW w:w="9039" w:type="dxa"/>
                </w:tcPr>
                <w:p w:rsidR="00425992" w:rsidRPr="00003962" w:rsidRDefault="00425992" w:rsidP="002B152A">
                  <w:pPr>
                    <w:pStyle w:val="Default"/>
                    <w:rPr>
                      <w:color w:val="FF0000"/>
                      <w:sz w:val="22"/>
                      <w:szCs w:val="22"/>
                    </w:rPr>
                  </w:pPr>
                  <w:r w:rsidRPr="00003962">
                    <w:rPr>
                      <w:color w:val="auto"/>
                      <w:sz w:val="22"/>
                      <w:szCs w:val="22"/>
                    </w:rPr>
                    <w:t>Pre-Race Registration Duties</w:t>
                  </w:r>
                </w:p>
              </w:tc>
            </w:tr>
            <w:tr w:rsidR="00425992" w:rsidRPr="00003962" w:rsidTr="002B152A">
              <w:trPr>
                <w:trHeight w:val="340"/>
                <w:jc w:val="center"/>
              </w:trPr>
              <w:tc>
                <w:tcPr>
                  <w:tcW w:w="9039" w:type="dxa"/>
                </w:tcPr>
                <w:p w:rsidR="00425992" w:rsidRPr="00003962" w:rsidRDefault="00425992" w:rsidP="002B152A">
                  <w:pPr>
                    <w:pStyle w:val="Default"/>
                    <w:rPr>
                      <w:sz w:val="22"/>
                      <w:szCs w:val="22"/>
                    </w:rPr>
                  </w:pPr>
                  <w:r w:rsidRPr="00003962">
                    <w:rPr>
                      <w:sz w:val="22"/>
                      <w:szCs w:val="22"/>
                    </w:rPr>
                    <w:t>Assisting with the setting out a start / finish area pre-race</w:t>
                  </w:r>
                </w:p>
              </w:tc>
            </w:tr>
            <w:tr w:rsidR="00425992" w:rsidRPr="00003962" w:rsidTr="002B152A">
              <w:trPr>
                <w:trHeight w:val="340"/>
                <w:jc w:val="center"/>
              </w:trPr>
              <w:tc>
                <w:tcPr>
                  <w:tcW w:w="9039" w:type="dxa"/>
                </w:tcPr>
                <w:p w:rsidR="00425992" w:rsidRPr="00003962" w:rsidRDefault="00425992" w:rsidP="002B152A">
                  <w:pPr>
                    <w:pStyle w:val="Default"/>
                    <w:rPr>
                      <w:sz w:val="22"/>
                      <w:szCs w:val="22"/>
                    </w:rPr>
                  </w:pPr>
                  <w:r w:rsidRPr="00003962">
                    <w:rPr>
                      <w:sz w:val="22"/>
                      <w:szCs w:val="22"/>
                    </w:rPr>
                    <w:t xml:space="preserve">Start Line assisting / assembling Athletes </w:t>
                  </w:r>
                </w:p>
              </w:tc>
            </w:tr>
            <w:tr w:rsidR="00425992" w:rsidRPr="00003962" w:rsidTr="002B152A">
              <w:trPr>
                <w:trHeight w:val="340"/>
                <w:jc w:val="center"/>
              </w:trPr>
              <w:tc>
                <w:tcPr>
                  <w:tcW w:w="9039" w:type="dxa"/>
                </w:tcPr>
                <w:p w:rsidR="00425992" w:rsidRPr="00003962" w:rsidRDefault="00425992" w:rsidP="002B152A">
                  <w:pPr>
                    <w:pStyle w:val="Default"/>
                    <w:rPr>
                      <w:sz w:val="22"/>
                      <w:szCs w:val="22"/>
                    </w:rPr>
                  </w:pPr>
                  <w:r w:rsidRPr="00003962">
                    <w:rPr>
                      <w:sz w:val="22"/>
                      <w:szCs w:val="22"/>
                    </w:rPr>
                    <w:t xml:space="preserve">Course Marshalling </w:t>
                  </w:r>
                </w:p>
              </w:tc>
            </w:tr>
            <w:tr w:rsidR="00425992" w:rsidRPr="00003962" w:rsidTr="002B152A">
              <w:trPr>
                <w:trHeight w:val="340"/>
                <w:jc w:val="center"/>
              </w:trPr>
              <w:tc>
                <w:tcPr>
                  <w:tcW w:w="9039" w:type="dxa"/>
                </w:tcPr>
                <w:p w:rsidR="00425992" w:rsidRPr="00003962" w:rsidRDefault="00425992" w:rsidP="002B152A">
                  <w:pPr>
                    <w:pStyle w:val="Default"/>
                    <w:rPr>
                      <w:sz w:val="22"/>
                      <w:szCs w:val="22"/>
                    </w:rPr>
                  </w:pPr>
                  <w:r w:rsidRPr="00003962">
                    <w:rPr>
                      <w:sz w:val="22"/>
                      <w:szCs w:val="22"/>
                    </w:rPr>
                    <w:t xml:space="preserve">Marshalling Crossing Points </w:t>
                  </w:r>
                </w:p>
              </w:tc>
            </w:tr>
            <w:tr w:rsidR="00425992" w:rsidRPr="00003962" w:rsidTr="002B152A">
              <w:trPr>
                <w:trHeight w:val="340"/>
                <w:jc w:val="center"/>
              </w:trPr>
              <w:tc>
                <w:tcPr>
                  <w:tcW w:w="9039" w:type="dxa"/>
                </w:tcPr>
                <w:p w:rsidR="00425992" w:rsidRPr="00003962" w:rsidRDefault="00425992" w:rsidP="002B152A">
                  <w:pPr>
                    <w:pStyle w:val="Default"/>
                    <w:rPr>
                      <w:sz w:val="22"/>
                      <w:szCs w:val="22"/>
                    </w:rPr>
                  </w:pPr>
                  <w:r w:rsidRPr="00003962">
                    <w:rPr>
                      <w:sz w:val="22"/>
                      <w:szCs w:val="22"/>
                    </w:rPr>
                    <w:t xml:space="preserve">Marshalling at Road Junctions </w:t>
                  </w:r>
                </w:p>
              </w:tc>
            </w:tr>
            <w:tr w:rsidR="00425992" w:rsidRPr="00003962" w:rsidTr="002B152A">
              <w:trPr>
                <w:trHeight w:val="340"/>
                <w:jc w:val="center"/>
              </w:trPr>
              <w:tc>
                <w:tcPr>
                  <w:tcW w:w="9039" w:type="dxa"/>
                </w:tcPr>
                <w:p w:rsidR="00425992" w:rsidRPr="00003962" w:rsidRDefault="00425992" w:rsidP="002B152A">
                  <w:pPr>
                    <w:pStyle w:val="Default"/>
                    <w:rPr>
                      <w:sz w:val="22"/>
                      <w:szCs w:val="22"/>
                    </w:rPr>
                  </w:pPr>
                  <w:r w:rsidRPr="00003962">
                    <w:rPr>
                      <w:sz w:val="22"/>
                      <w:szCs w:val="22"/>
                    </w:rPr>
                    <w:t xml:space="preserve">Assisting with the judging / recording at a race finish or equivalent </w:t>
                  </w:r>
                </w:p>
              </w:tc>
            </w:tr>
            <w:tr w:rsidR="00425992" w:rsidRPr="00003962" w:rsidTr="002B152A">
              <w:trPr>
                <w:trHeight w:val="340"/>
                <w:jc w:val="center"/>
              </w:trPr>
              <w:tc>
                <w:tcPr>
                  <w:tcW w:w="9039" w:type="dxa"/>
                </w:tcPr>
                <w:p w:rsidR="00425992" w:rsidRPr="00003962" w:rsidRDefault="00425992" w:rsidP="002B152A">
                  <w:pPr>
                    <w:pStyle w:val="Default"/>
                    <w:rPr>
                      <w:sz w:val="22"/>
                      <w:szCs w:val="22"/>
                    </w:rPr>
                  </w:pPr>
                  <w:r w:rsidRPr="00003962">
                    <w:rPr>
                      <w:sz w:val="22"/>
                      <w:szCs w:val="22"/>
                    </w:rPr>
                    <w:t xml:space="preserve">Stewarding / Marshalling at finish or operating a finishing funnel </w:t>
                  </w:r>
                </w:p>
              </w:tc>
            </w:tr>
            <w:tr w:rsidR="00425992" w:rsidRPr="00003962" w:rsidTr="002B152A">
              <w:trPr>
                <w:trHeight w:val="340"/>
                <w:jc w:val="center"/>
              </w:trPr>
              <w:tc>
                <w:tcPr>
                  <w:tcW w:w="9039" w:type="dxa"/>
                </w:tcPr>
                <w:p w:rsidR="00425992" w:rsidRPr="00003962" w:rsidRDefault="00425992" w:rsidP="002B152A">
                  <w:pPr>
                    <w:pStyle w:val="Default"/>
                    <w:rPr>
                      <w:color w:val="FF0000"/>
                      <w:sz w:val="22"/>
                      <w:szCs w:val="22"/>
                    </w:rPr>
                  </w:pPr>
                  <w:r w:rsidRPr="00003962">
                    <w:rPr>
                      <w:color w:val="auto"/>
                      <w:sz w:val="22"/>
                      <w:szCs w:val="22"/>
                    </w:rPr>
                    <w:t>Timekeeper Recording</w:t>
                  </w:r>
                </w:p>
              </w:tc>
            </w:tr>
            <w:tr w:rsidR="00425992" w:rsidRPr="00003962" w:rsidTr="002B152A">
              <w:trPr>
                <w:trHeight w:val="340"/>
                <w:jc w:val="center"/>
              </w:trPr>
              <w:tc>
                <w:tcPr>
                  <w:tcW w:w="9039" w:type="dxa"/>
                </w:tcPr>
                <w:p w:rsidR="00425992" w:rsidRPr="00003962" w:rsidRDefault="00425992" w:rsidP="002B152A">
                  <w:pPr>
                    <w:pStyle w:val="Default"/>
                    <w:rPr>
                      <w:color w:val="FF0000"/>
                      <w:sz w:val="22"/>
                      <w:szCs w:val="22"/>
                    </w:rPr>
                  </w:pPr>
                  <w:r w:rsidRPr="00003962">
                    <w:rPr>
                      <w:color w:val="auto"/>
                      <w:sz w:val="22"/>
                      <w:szCs w:val="22"/>
                    </w:rPr>
                    <w:t>Pre-Race Registration Duties</w:t>
                  </w:r>
                </w:p>
              </w:tc>
            </w:tr>
          </w:tbl>
          <w:p w:rsidR="00425992" w:rsidRPr="00003962" w:rsidRDefault="00425992" w:rsidP="002B152A">
            <w:pPr>
              <w:rPr>
                <w:rFonts w:ascii="Arial" w:hAnsi="Arial" w:cs="Arial"/>
              </w:rPr>
            </w:pPr>
          </w:p>
        </w:tc>
      </w:tr>
    </w:tbl>
    <w:p w:rsidR="00425992" w:rsidRPr="00003962" w:rsidRDefault="00425992" w:rsidP="00425992">
      <w:pPr>
        <w:ind w:left="720"/>
        <w:rPr>
          <w:rFonts w:ascii="Arial" w:hAnsi="Arial" w:cs="Arial"/>
          <w:sz w:val="22"/>
          <w:szCs w:val="22"/>
        </w:rPr>
      </w:pPr>
    </w:p>
    <w:p w:rsidR="00425992" w:rsidRPr="00241CBA" w:rsidRDefault="00425992" w:rsidP="00425992">
      <w:pPr>
        <w:ind w:left="720"/>
        <w:rPr>
          <w:rFonts w:ascii="Arial" w:hAnsi="Arial" w:cs="Arial"/>
          <w:sz w:val="22"/>
          <w:szCs w:val="22"/>
        </w:rPr>
      </w:pPr>
    </w:p>
    <w:p w:rsidR="00425992" w:rsidRPr="00241CBA" w:rsidRDefault="00425992" w:rsidP="00425992">
      <w:pPr>
        <w:ind w:left="720"/>
        <w:rPr>
          <w:rFonts w:ascii="Arial" w:hAnsi="Arial" w:cs="Arial"/>
          <w:sz w:val="22"/>
          <w:szCs w:val="22"/>
        </w:rPr>
      </w:pPr>
      <w:r w:rsidRPr="00241CBA">
        <w:rPr>
          <w:rFonts w:ascii="Arial" w:hAnsi="Arial" w:cs="Arial"/>
          <w:sz w:val="22"/>
          <w:szCs w:val="22"/>
        </w:rPr>
        <w:t>e) Have read, understood and acknowledged the Health and Safety Guidance for Endurance Officials.</w:t>
      </w:r>
    </w:p>
    <w:p w:rsidR="00425992" w:rsidRPr="00241CBA" w:rsidRDefault="00425992" w:rsidP="00425992">
      <w:pPr>
        <w:rPr>
          <w:rFonts w:ascii="Arial" w:hAnsi="Arial" w:cs="Arial"/>
          <w:sz w:val="22"/>
          <w:szCs w:val="22"/>
        </w:rPr>
      </w:pPr>
    </w:p>
    <w:p w:rsidR="00425992" w:rsidRPr="00241CBA" w:rsidRDefault="00425992" w:rsidP="00425992">
      <w:pPr>
        <w:ind w:left="720"/>
        <w:rPr>
          <w:rFonts w:ascii="Arial" w:hAnsi="Arial" w:cs="Arial"/>
          <w:b/>
          <w:sz w:val="22"/>
          <w:szCs w:val="22"/>
        </w:rPr>
      </w:pPr>
      <w:r w:rsidRPr="00241CBA">
        <w:rPr>
          <w:rFonts w:ascii="Arial" w:hAnsi="Arial" w:cs="Arial"/>
          <w:b/>
          <w:sz w:val="22"/>
          <w:szCs w:val="22"/>
        </w:rPr>
        <w:t>When you have completed the required experiences this form should be submitted to your Home Country Officials Secretary or for England submit to your County Endurance Officials Secretary along with your Record(s) of Experience. For further details, please refer to your Home Country website or for England the link below lists the County Endurance Officials Secretaries.</w:t>
      </w:r>
    </w:p>
    <w:p w:rsidR="00425992" w:rsidRPr="00241CBA" w:rsidRDefault="00425992" w:rsidP="00425992">
      <w:pPr>
        <w:ind w:left="720"/>
        <w:rPr>
          <w:rFonts w:ascii="Arial" w:hAnsi="Arial" w:cs="Arial"/>
          <w:b/>
          <w:sz w:val="22"/>
          <w:szCs w:val="22"/>
        </w:rPr>
      </w:pPr>
    </w:p>
    <w:p w:rsidR="00425992" w:rsidRPr="00241CBA" w:rsidRDefault="007C648E" w:rsidP="00425992">
      <w:pPr>
        <w:rPr>
          <w:rFonts w:ascii="Arial" w:hAnsi="Arial" w:cs="Arial"/>
          <w:sz w:val="22"/>
          <w:szCs w:val="22"/>
        </w:rPr>
      </w:pPr>
      <w:hyperlink r:id="rId8" w:history="1">
        <w:r w:rsidR="00425992" w:rsidRPr="00241CBA">
          <w:rPr>
            <w:rStyle w:val="Hyperlink"/>
            <w:rFonts w:ascii="Arial" w:hAnsi="Arial" w:cs="Arial"/>
            <w:sz w:val="22"/>
            <w:szCs w:val="22"/>
          </w:rPr>
          <w:t>http://www.englandathletics.org/page.aspx?sitesectionid=1282&amp;sectionTitle=Endurance+Officials+Contacts</w:t>
        </w:r>
      </w:hyperlink>
      <w:r w:rsidR="00425992" w:rsidRPr="00241CBA">
        <w:rPr>
          <w:rFonts w:ascii="Arial" w:hAnsi="Arial" w:cs="Arial"/>
          <w:sz w:val="22"/>
          <w:szCs w:val="22"/>
        </w:rPr>
        <w:t xml:space="preserve"> </w:t>
      </w:r>
    </w:p>
    <w:p w:rsidR="00425992" w:rsidRPr="00241CBA" w:rsidRDefault="00425992" w:rsidP="00425992">
      <w:pPr>
        <w:ind w:left="720"/>
        <w:rPr>
          <w:rFonts w:ascii="Arial" w:hAnsi="Arial" w:cs="Arial"/>
          <w:b/>
          <w:sz w:val="22"/>
          <w:szCs w:val="22"/>
        </w:rPr>
      </w:pPr>
    </w:p>
    <w:p w:rsidR="00425992" w:rsidRPr="00241CBA" w:rsidRDefault="00425992" w:rsidP="00425992">
      <w:pPr>
        <w:ind w:left="720"/>
        <w:rPr>
          <w:rFonts w:ascii="Arial" w:hAnsi="Arial" w:cs="Arial"/>
          <w:b/>
          <w:sz w:val="22"/>
          <w:szCs w:val="22"/>
        </w:rPr>
      </w:pPr>
    </w:p>
    <w:p w:rsidR="00425992" w:rsidRPr="00241CBA" w:rsidRDefault="00425992" w:rsidP="00425992">
      <w:pPr>
        <w:ind w:left="720"/>
        <w:rPr>
          <w:rFonts w:ascii="Arial" w:hAnsi="Arial" w:cs="Arial"/>
          <w:b/>
          <w:sz w:val="22"/>
          <w:szCs w:val="22"/>
        </w:rPr>
      </w:pPr>
    </w:p>
    <w:p w:rsidR="00425992" w:rsidRPr="00241CBA" w:rsidRDefault="00425992" w:rsidP="00425992">
      <w:pPr>
        <w:ind w:left="720"/>
        <w:rPr>
          <w:rFonts w:ascii="Arial" w:hAnsi="Arial" w:cs="Arial"/>
          <w:b/>
          <w:sz w:val="22"/>
          <w:szCs w:val="22"/>
        </w:rPr>
      </w:pPr>
    </w:p>
    <w:p w:rsidR="00425992" w:rsidRPr="00241CBA" w:rsidRDefault="00425992" w:rsidP="00425992">
      <w:pPr>
        <w:ind w:left="720"/>
        <w:rPr>
          <w:rFonts w:ascii="Arial" w:hAnsi="Arial" w:cs="Arial"/>
          <w:sz w:val="22"/>
          <w:szCs w:val="22"/>
        </w:rPr>
      </w:pPr>
      <w:r w:rsidRPr="00241CBA">
        <w:rPr>
          <w:rFonts w:ascii="Arial" w:hAnsi="Arial" w:cs="Arial"/>
          <w:b/>
          <w:sz w:val="22"/>
          <w:szCs w:val="22"/>
        </w:rPr>
        <w:t>Name of Assessor:</w:t>
      </w:r>
    </w:p>
    <w:p w:rsidR="00425992" w:rsidRPr="00241CBA" w:rsidRDefault="00425992" w:rsidP="00425992">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1870710</wp:posOffset>
                </wp:positionH>
                <wp:positionV relativeFrom="paragraph">
                  <wp:posOffset>-4445</wp:posOffset>
                </wp:positionV>
                <wp:extent cx="2362200" cy="635"/>
                <wp:effectExtent l="9525" t="1397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7.3pt;margin-top:-.35pt;width:18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"/>
            </w:pict>
          </mc:Fallback>
        </mc:AlternateContent>
      </w:r>
    </w:p>
    <w:p w:rsidR="00425992" w:rsidRPr="00241CBA" w:rsidRDefault="00425992" w:rsidP="00425992">
      <w:pPr>
        <w:ind w:left="720"/>
        <w:rPr>
          <w:rFonts w:ascii="Arial" w:hAnsi="Arial" w:cs="Arial"/>
          <w:b/>
          <w:sz w:val="22"/>
          <w:szCs w:val="22"/>
        </w:rPr>
      </w:pPr>
    </w:p>
    <w:p w:rsidR="00425992" w:rsidRPr="00241CBA" w:rsidRDefault="00425992" w:rsidP="00425992">
      <w:pPr>
        <w:ind w:left="720"/>
        <w:rPr>
          <w:rFonts w:ascii="Arial" w:hAnsi="Arial" w:cs="Arial"/>
          <w:b/>
          <w:sz w:val="22"/>
          <w:szCs w:val="22"/>
        </w:rPr>
      </w:pPr>
    </w:p>
    <w:p w:rsidR="00425992" w:rsidRDefault="00425992" w:rsidP="00425992">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2118360</wp:posOffset>
                </wp:positionH>
                <wp:positionV relativeFrom="paragraph">
                  <wp:posOffset>142240</wp:posOffset>
                </wp:positionV>
                <wp:extent cx="2362200" cy="635"/>
                <wp:effectExtent l="9525" t="1397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6.8pt;margin-top:11.2pt;width:1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"/>
            </w:pict>
          </mc:Fallback>
        </mc:AlternateContent>
      </w:r>
      <w:r w:rsidRPr="00241CBA">
        <w:rPr>
          <w:rFonts w:ascii="Arial" w:hAnsi="Arial" w:cs="Arial"/>
          <w:b/>
          <w:sz w:val="22"/>
          <w:szCs w:val="22"/>
        </w:rPr>
        <w:t>Signature of Assessor:</w:t>
      </w:r>
      <w:r w:rsidRPr="00241CBA">
        <w:rPr>
          <w:rFonts w:ascii="Arial" w:hAnsi="Arial" w:cs="Arial"/>
          <w:sz w:val="22"/>
          <w:szCs w:val="22"/>
        </w:rPr>
        <w:tab/>
      </w:r>
    </w:p>
    <w:p w:rsidR="00425992" w:rsidRDefault="00425992" w:rsidP="00425992">
      <w:pPr>
        <w:ind w:left="720"/>
        <w:rPr>
          <w:rFonts w:ascii="Arial" w:hAnsi="Arial" w:cs="Arial"/>
          <w:sz w:val="22"/>
          <w:szCs w:val="22"/>
        </w:rPr>
      </w:pPr>
    </w:p>
    <w:p w:rsidR="00425992" w:rsidRPr="00241CBA" w:rsidRDefault="00425992" w:rsidP="00425992">
      <w:pPr>
        <w:ind w:left="720"/>
        <w:rPr>
          <w:rFonts w:ascii="Arial" w:hAnsi="Arial" w:cs="Arial"/>
          <w:sz w:val="22"/>
          <w:szCs w:val="22"/>
        </w:rPr>
      </w:pPr>
      <w:r w:rsidRPr="00241CBA">
        <w:rPr>
          <w:rFonts w:ascii="Arial" w:hAnsi="Arial" w:cs="Arial"/>
          <w:b/>
          <w:sz w:val="22"/>
          <w:szCs w:val="22"/>
        </w:rPr>
        <w:t>D</w:t>
      </w:r>
      <w:r>
        <w:rPr>
          <w:rFonts w:ascii="Arial" w:hAnsi="Arial" w:cs="Arial"/>
          <w:b/>
          <w:sz w:val="22"/>
          <w:szCs w:val="22"/>
        </w:rPr>
        <w:t>ate</w:t>
      </w:r>
      <w:r w:rsidRPr="00241CBA">
        <w:rPr>
          <w:rFonts w:ascii="Arial" w:hAnsi="Arial" w:cs="Arial"/>
          <w:b/>
          <w:sz w:val="22"/>
          <w:szCs w:val="22"/>
        </w:rPr>
        <w:t xml:space="preserve">: </w:t>
      </w:r>
      <w:r>
        <w:rPr>
          <w:rFonts w:ascii="Arial" w:hAnsi="Arial" w:cs="Arial"/>
          <w:b/>
          <w:sz w:val="22"/>
          <w:szCs w:val="22"/>
        </w:rPr>
        <w:t xml:space="preserve">        </w:t>
      </w:r>
      <w:r w:rsidRPr="00241CBA">
        <w:rPr>
          <w:rFonts w:ascii="Arial" w:hAnsi="Arial" w:cs="Arial"/>
          <w:sz w:val="22"/>
          <w:szCs w:val="22"/>
        </w:rPr>
        <w:t>/</w:t>
      </w:r>
      <w:r>
        <w:rPr>
          <w:rFonts w:ascii="Arial" w:hAnsi="Arial" w:cs="Arial"/>
          <w:sz w:val="22"/>
          <w:szCs w:val="22"/>
        </w:rPr>
        <w:t xml:space="preserve">          </w:t>
      </w:r>
      <w:r w:rsidRPr="00241CBA">
        <w:rPr>
          <w:rFonts w:ascii="Arial" w:hAnsi="Arial" w:cs="Arial"/>
          <w:sz w:val="22"/>
          <w:szCs w:val="22"/>
        </w:rPr>
        <w:t>/ 20</w:t>
      </w:r>
    </w:p>
    <w:p w:rsidR="00425992" w:rsidRPr="00241CBA" w:rsidRDefault="00425992" w:rsidP="00425992">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861060</wp:posOffset>
                </wp:positionH>
                <wp:positionV relativeFrom="paragraph">
                  <wp:posOffset>12700</wp:posOffset>
                </wp:positionV>
                <wp:extent cx="1257300"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7.8pt;margin-top:1pt;width: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xl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TyfTpIc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"/>
            </w:pict>
          </mc:Fallback>
        </mc:AlternateContent>
      </w:r>
    </w:p>
    <w:p w:rsidR="00F26570" w:rsidRDefault="00F26570" w:rsidP="00425992"/>
    <w:sectPr w:rsidR="00F265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8E" w:rsidRDefault="007C648E" w:rsidP="00425992">
      <w:r>
        <w:separator/>
      </w:r>
    </w:p>
  </w:endnote>
  <w:endnote w:type="continuationSeparator" w:id="0">
    <w:p w:rsidR="007C648E" w:rsidRDefault="007C648E" w:rsidP="0042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2" w:rsidRPr="00425992" w:rsidRDefault="00135046">
    <w:pPr>
      <w:pStyle w:val="Footer"/>
      <w:rPr>
        <w:rFonts w:ascii="Arial" w:hAnsi="Arial" w:cs="Arial"/>
        <w:sz w:val="18"/>
        <w:szCs w:val="18"/>
      </w:rPr>
    </w:pPr>
    <w:r>
      <w:rPr>
        <w:rFonts w:ascii="Arial" w:hAnsi="Arial" w:cs="Arial"/>
        <w:sz w:val="18"/>
        <w:szCs w:val="18"/>
      </w:rPr>
      <w:t>April 2017</w:t>
    </w:r>
    <w:r w:rsidR="00425992" w:rsidRPr="00425992">
      <w:rPr>
        <w:rFonts w:ascii="Arial" w:hAnsi="Arial" w:cs="Arial"/>
        <w:sz w:val="18"/>
        <w:szCs w:val="18"/>
      </w:rPr>
      <w:t xml:space="preserve"> Endurance Officials’ Level 1 Accreditation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8E" w:rsidRDefault="007C648E" w:rsidP="00425992">
      <w:r>
        <w:separator/>
      </w:r>
    </w:p>
  </w:footnote>
  <w:footnote w:type="continuationSeparator" w:id="0">
    <w:p w:rsidR="007C648E" w:rsidRDefault="007C648E" w:rsidP="00425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92"/>
    <w:rsid w:val="00135046"/>
    <w:rsid w:val="00425992"/>
    <w:rsid w:val="0050352C"/>
    <w:rsid w:val="00735A62"/>
    <w:rsid w:val="0075672C"/>
    <w:rsid w:val="007C648E"/>
    <w:rsid w:val="007D0DDB"/>
    <w:rsid w:val="008D7DF0"/>
    <w:rsid w:val="00A56C60"/>
    <w:rsid w:val="00D77343"/>
    <w:rsid w:val="00F2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9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2599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425992"/>
    <w:rPr>
      <w:rFonts w:cs="Times New Roman"/>
      <w:color w:val="0000FF"/>
      <w:u w:val="single"/>
    </w:rPr>
  </w:style>
  <w:style w:type="paragraph" w:styleId="Header">
    <w:name w:val="header"/>
    <w:basedOn w:val="Normal"/>
    <w:link w:val="HeaderChar"/>
    <w:uiPriority w:val="99"/>
    <w:unhideWhenUsed/>
    <w:rsid w:val="00425992"/>
    <w:pPr>
      <w:tabs>
        <w:tab w:val="center" w:pos="4513"/>
        <w:tab w:val="right" w:pos="9026"/>
      </w:tabs>
    </w:pPr>
  </w:style>
  <w:style w:type="character" w:customStyle="1" w:styleId="HeaderChar">
    <w:name w:val="Header Char"/>
    <w:basedOn w:val="DefaultParagraphFont"/>
    <w:link w:val="Header"/>
    <w:uiPriority w:val="99"/>
    <w:rsid w:val="0042599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425992"/>
    <w:pPr>
      <w:tabs>
        <w:tab w:val="center" w:pos="4513"/>
        <w:tab w:val="right" w:pos="9026"/>
      </w:tabs>
    </w:pPr>
  </w:style>
  <w:style w:type="character" w:customStyle="1" w:styleId="FooterChar">
    <w:name w:val="Footer Char"/>
    <w:basedOn w:val="DefaultParagraphFont"/>
    <w:link w:val="Footer"/>
    <w:uiPriority w:val="99"/>
    <w:rsid w:val="00425992"/>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735A62"/>
    <w:rPr>
      <w:rFonts w:ascii="Tahoma" w:hAnsi="Tahoma" w:cs="Tahoma"/>
      <w:sz w:val="16"/>
      <w:szCs w:val="16"/>
    </w:rPr>
  </w:style>
  <w:style w:type="character" w:customStyle="1" w:styleId="BalloonTextChar">
    <w:name w:val="Balloon Text Char"/>
    <w:basedOn w:val="DefaultParagraphFont"/>
    <w:link w:val="BalloonText"/>
    <w:uiPriority w:val="99"/>
    <w:semiHidden/>
    <w:rsid w:val="00735A62"/>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9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2599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425992"/>
    <w:rPr>
      <w:rFonts w:cs="Times New Roman"/>
      <w:color w:val="0000FF"/>
      <w:u w:val="single"/>
    </w:rPr>
  </w:style>
  <w:style w:type="paragraph" w:styleId="Header">
    <w:name w:val="header"/>
    <w:basedOn w:val="Normal"/>
    <w:link w:val="HeaderChar"/>
    <w:uiPriority w:val="99"/>
    <w:unhideWhenUsed/>
    <w:rsid w:val="00425992"/>
    <w:pPr>
      <w:tabs>
        <w:tab w:val="center" w:pos="4513"/>
        <w:tab w:val="right" w:pos="9026"/>
      </w:tabs>
    </w:pPr>
  </w:style>
  <w:style w:type="character" w:customStyle="1" w:styleId="HeaderChar">
    <w:name w:val="Header Char"/>
    <w:basedOn w:val="DefaultParagraphFont"/>
    <w:link w:val="Header"/>
    <w:uiPriority w:val="99"/>
    <w:rsid w:val="0042599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425992"/>
    <w:pPr>
      <w:tabs>
        <w:tab w:val="center" w:pos="4513"/>
        <w:tab w:val="right" w:pos="9026"/>
      </w:tabs>
    </w:pPr>
  </w:style>
  <w:style w:type="character" w:customStyle="1" w:styleId="FooterChar">
    <w:name w:val="Footer Char"/>
    <w:basedOn w:val="DefaultParagraphFont"/>
    <w:link w:val="Footer"/>
    <w:uiPriority w:val="99"/>
    <w:rsid w:val="00425992"/>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735A62"/>
    <w:rPr>
      <w:rFonts w:ascii="Tahoma" w:hAnsi="Tahoma" w:cs="Tahoma"/>
      <w:sz w:val="16"/>
      <w:szCs w:val="16"/>
    </w:rPr>
  </w:style>
  <w:style w:type="character" w:customStyle="1" w:styleId="BalloonTextChar">
    <w:name w:val="Balloon Text Char"/>
    <w:basedOn w:val="DefaultParagraphFont"/>
    <w:link w:val="BalloonText"/>
    <w:uiPriority w:val="99"/>
    <w:semiHidden/>
    <w:rsid w:val="00735A62"/>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athletics.org/page.aspx?sitesectionid=1282&amp;sectionTitle=Endurance+Officials+Contact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Temperton</dc:creator>
  <cp:lastModifiedBy>Gareth Burrell</cp:lastModifiedBy>
  <cp:revision>2</cp:revision>
  <cp:lastPrinted>2016-08-04T13:46:00Z</cp:lastPrinted>
  <dcterms:created xsi:type="dcterms:W3CDTF">2017-06-22T16:43:00Z</dcterms:created>
  <dcterms:modified xsi:type="dcterms:W3CDTF">2017-06-22T16:43:00Z</dcterms:modified>
</cp:coreProperties>
</file>